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B7FC" w14:textId="70F9E039" w:rsidR="001164C9" w:rsidRPr="007A7F6C" w:rsidRDefault="007A7F6C" w:rsidP="007A7F6C">
      <w:pPr>
        <w:pStyle w:val="NoSpacing"/>
        <w:jc w:val="center"/>
        <w:rPr>
          <w:b/>
          <w:bCs/>
        </w:rPr>
      </w:pPr>
      <w:r w:rsidRPr="007A7F6C">
        <w:rPr>
          <w:b/>
          <w:bCs/>
        </w:rPr>
        <w:t xml:space="preserve">Chairman’s </w:t>
      </w:r>
      <w:r w:rsidR="003D362E">
        <w:rPr>
          <w:b/>
          <w:bCs/>
        </w:rPr>
        <w:t>Report</w:t>
      </w:r>
    </w:p>
    <w:p w14:paraId="524FA07C" w14:textId="78E4FE9F" w:rsidR="007A7F6C" w:rsidRDefault="007A7F6C" w:rsidP="007A7F6C">
      <w:pPr>
        <w:pStyle w:val="NoSpacing"/>
        <w:jc w:val="center"/>
        <w:rPr>
          <w:b/>
          <w:bCs/>
        </w:rPr>
      </w:pPr>
      <w:r w:rsidRPr="007A7F6C">
        <w:rPr>
          <w:b/>
          <w:bCs/>
        </w:rPr>
        <w:t xml:space="preserve">31 </w:t>
      </w:r>
      <w:r w:rsidR="003D362E">
        <w:rPr>
          <w:b/>
          <w:bCs/>
        </w:rPr>
        <w:t>August</w:t>
      </w:r>
      <w:r w:rsidRPr="007A7F6C">
        <w:rPr>
          <w:b/>
          <w:bCs/>
        </w:rPr>
        <w:t xml:space="preserve"> 2025</w:t>
      </w:r>
    </w:p>
    <w:p w14:paraId="26246047" w14:textId="77777777" w:rsidR="007A7F6C" w:rsidRDefault="007A7F6C" w:rsidP="007A7F6C">
      <w:pPr>
        <w:pStyle w:val="NoSpacing"/>
        <w:jc w:val="center"/>
        <w:rPr>
          <w:b/>
          <w:bCs/>
        </w:rPr>
      </w:pPr>
    </w:p>
    <w:p w14:paraId="59BCA347" w14:textId="77777777" w:rsidR="007A7F6C" w:rsidRDefault="007A7F6C" w:rsidP="007A7F6C">
      <w:pPr>
        <w:pStyle w:val="NoSpacing"/>
        <w:jc w:val="center"/>
        <w:rPr>
          <w:b/>
          <w:bCs/>
        </w:rPr>
      </w:pPr>
    </w:p>
    <w:p w14:paraId="45D3DAD8" w14:textId="12EF1A0C" w:rsidR="007A7F6C" w:rsidRDefault="003D362E" w:rsidP="003D362E">
      <w:pPr>
        <w:pStyle w:val="NoSpacing"/>
        <w:numPr>
          <w:ilvl w:val="0"/>
          <w:numId w:val="1"/>
        </w:numPr>
      </w:pPr>
      <w:r>
        <w:t>NEW MEETING ROOM &amp; LOCATION</w:t>
      </w:r>
    </w:p>
    <w:p w14:paraId="04862CB2" w14:textId="0D0327D8" w:rsidR="003D362E" w:rsidRDefault="003D362E" w:rsidP="003D362E">
      <w:pPr>
        <w:pStyle w:val="NoSpacing"/>
        <w:ind w:left="720"/>
      </w:pPr>
      <w:r>
        <w:t>Welcome to the new meeting dates and location. We are pleased also today to welcome Jasper to our meetings. Jasper is Secretary to HVVH.</w:t>
      </w:r>
    </w:p>
    <w:p w14:paraId="188B138C" w14:textId="34BE06B4" w:rsidR="00E46B5E" w:rsidRDefault="00E46B5E" w:rsidP="00E46B5E">
      <w:pPr>
        <w:pStyle w:val="NoSpacing"/>
        <w:ind w:left="1080"/>
      </w:pPr>
    </w:p>
    <w:p w14:paraId="7BE5ABDA" w14:textId="3DEA2A64" w:rsidR="00E46B5E" w:rsidRDefault="003D362E" w:rsidP="005D0913">
      <w:pPr>
        <w:pStyle w:val="NoSpacing"/>
        <w:numPr>
          <w:ilvl w:val="0"/>
          <w:numId w:val="1"/>
        </w:numPr>
      </w:pPr>
      <w:r>
        <w:t xml:space="preserve">NEW WEBSITE STATUS </w:t>
      </w:r>
    </w:p>
    <w:p w14:paraId="784A39D2" w14:textId="4075355D" w:rsidR="003D362E" w:rsidRDefault="003D362E" w:rsidP="003D362E">
      <w:pPr>
        <w:pStyle w:val="NoSpacing"/>
        <w:ind w:left="720"/>
      </w:pPr>
      <w:r>
        <w:t xml:space="preserve">We have had a setback on the </w:t>
      </w:r>
      <w:r w:rsidR="00630BD4">
        <w:t>website</w:t>
      </w:r>
      <w:r w:rsidR="001F49BA">
        <w:t xml:space="preserve"> inasmuch that Sam Hargreaves, our volunteer developer has announced that he is unable to get this underway because he is now engaged with an Australian company and won’t be able to get onto the website </w:t>
      </w:r>
      <w:r w:rsidR="00BB02DF">
        <w:t xml:space="preserve">work </w:t>
      </w:r>
      <w:r w:rsidR="001F49BA">
        <w:t>for some time yet. We can wait for him but will also check to see if anyone else can get this going for us.</w:t>
      </w:r>
    </w:p>
    <w:p w14:paraId="50BB59DC" w14:textId="77777777" w:rsidR="001F49BA" w:rsidRDefault="001F49BA" w:rsidP="003D362E">
      <w:pPr>
        <w:pStyle w:val="NoSpacing"/>
        <w:ind w:left="720"/>
      </w:pPr>
    </w:p>
    <w:p w14:paraId="2B04A09E" w14:textId="1A636E5D" w:rsidR="001F49BA" w:rsidRDefault="001F49BA" w:rsidP="003D362E">
      <w:pPr>
        <w:pStyle w:val="NoSpacing"/>
        <w:ind w:left="720"/>
      </w:pPr>
      <w:r>
        <w:t>Emily Harwood has been designing a new logo for HVRA that will go onto the website. That is just undergoing some final tinkering and should be finalised very soon.</w:t>
      </w:r>
    </w:p>
    <w:p w14:paraId="6FFF10AE" w14:textId="77777777" w:rsidR="001F49BA" w:rsidRDefault="001F49BA" w:rsidP="003D362E">
      <w:pPr>
        <w:pStyle w:val="NoSpacing"/>
        <w:ind w:left="720"/>
      </w:pPr>
    </w:p>
    <w:p w14:paraId="77091BC9" w14:textId="77777777" w:rsidR="003D362E" w:rsidRDefault="003D362E" w:rsidP="00E46B5E">
      <w:pPr>
        <w:pStyle w:val="NoSpacing"/>
        <w:numPr>
          <w:ilvl w:val="0"/>
          <w:numId w:val="1"/>
        </w:numPr>
      </w:pPr>
      <w:r>
        <w:t xml:space="preserve">PICNIC &amp; RAFFLE </w:t>
      </w:r>
    </w:p>
    <w:p w14:paraId="1AC1AB11" w14:textId="315FBD41" w:rsidR="001F49BA" w:rsidRDefault="001F49BA" w:rsidP="003D362E">
      <w:pPr>
        <w:pStyle w:val="ListParagraph"/>
      </w:pPr>
      <w:r>
        <w:t xml:space="preserve">Just a quick word here as Elaine will deliver a report on the Picnic. The overall cost of the picnic came to £599.76. HVVH have contributed half, so it has cost HVRA less than £300. </w:t>
      </w:r>
    </w:p>
    <w:p w14:paraId="1B8EFB70" w14:textId="77777777" w:rsidR="001F49BA" w:rsidRDefault="001F49BA" w:rsidP="003D362E">
      <w:pPr>
        <w:pStyle w:val="ListParagraph"/>
      </w:pPr>
    </w:p>
    <w:p w14:paraId="4ECE98DC" w14:textId="2C645CD1" w:rsidR="001F49BA" w:rsidRDefault="001F49BA" w:rsidP="003D362E">
      <w:pPr>
        <w:pStyle w:val="ListParagraph"/>
      </w:pPr>
      <w:r>
        <w:t>Thanks to Peter and Jayne for organising the raffle</w:t>
      </w:r>
      <w:r w:rsidR="007F62D5">
        <w:t>. P</w:t>
      </w:r>
      <w:r>
        <w:t xml:space="preserve">eter will do a report on the </w:t>
      </w:r>
      <w:r w:rsidR="00C80D8D">
        <w:t>raffle, including profits. After consultations, we have decided to donate one third of the profits of the raffle to HVVH</w:t>
      </w:r>
      <w:r w:rsidR="007F62D5">
        <w:t xml:space="preserve"> (£500, leaving approx. £1000 to add to the HVRA coffers)</w:t>
      </w:r>
      <w:r w:rsidR="00C80D8D">
        <w:t>.</w:t>
      </w:r>
      <w:r w:rsidR="007F62D5">
        <w:t xml:space="preserve"> I will write to Peter Gieler to confirm this.</w:t>
      </w:r>
    </w:p>
    <w:p w14:paraId="7166CB2D" w14:textId="77777777" w:rsidR="00C80D8D" w:rsidRDefault="003D362E" w:rsidP="00E46B5E">
      <w:pPr>
        <w:pStyle w:val="NoSpacing"/>
        <w:numPr>
          <w:ilvl w:val="0"/>
          <w:numId w:val="1"/>
        </w:numPr>
      </w:pPr>
      <w:r>
        <w:t>DIG ACTIVITY</w:t>
      </w:r>
    </w:p>
    <w:p w14:paraId="40D46A74" w14:textId="6D6AA3FE" w:rsidR="00C80D8D" w:rsidRDefault="00C80D8D" w:rsidP="00C80D8D">
      <w:pPr>
        <w:pStyle w:val="NoSpacing"/>
        <w:ind w:left="720"/>
      </w:pPr>
      <w:r>
        <w:t>I met with Chris Marchant and two other colleagues from Bryants Bottom during August. They had been disappointed at the outcome of the Natural Flood Management meeting, as Bryants would not get any flooding help. (This was because no houses had been flooded).</w:t>
      </w:r>
    </w:p>
    <w:p w14:paraId="4DEC89CC" w14:textId="77777777" w:rsidR="00C80D8D" w:rsidRDefault="00C80D8D" w:rsidP="00C80D8D">
      <w:pPr>
        <w:pStyle w:val="NoSpacing"/>
        <w:ind w:left="720"/>
      </w:pPr>
    </w:p>
    <w:p w14:paraId="70DB6149" w14:textId="5F639091" w:rsidR="00C80D8D" w:rsidRDefault="00C80D8D" w:rsidP="00C80D8D">
      <w:pPr>
        <w:pStyle w:val="NoSpacing"/>
        <w:ind w:left="720"/>
      </w:pPr>
      <w:r>
        <w:t xml:space="preserve">We discussed work the DIG had done regarding the </w:t>
      </w:r>
      <w:r w:rsidR="00BB02DF">
        <w:t xml:space="preserve">Warrendene flooding and </w:t>
      </w:r>
      <w:r w:rsidR="00EE0D83">
        <w:t xml:space="preserve">they </w:t>
      </w:r>
      <w:r w:rsidR="00BB02DF">
        <w:t>wanted to learn about our experience from dealing with the authorities. We will work together with a view to getting further help from Bucks Council</w:t>
      </w:r>
      <w:r w:rsidR="00EE0D83">
        <w:t>,</w:t>
      </w:r>
      <w:r w:rsidR="00BB02DF">
        <w:t xml:space="preserve"> HPC</w:t>
      </w:r>
      <w:r w:rsidR="00EE0D83">
        <w:t xml:space="preserve"> and possibly engaging Andrew Morsley as a consultant</w:t>
      </w:r>
      <w:r w:rsidR="00BB02DF">
        <w:t xml:space="preserve">. </w:t>
      </w:r>
    </w:p>
    <w:p w14:paraId="42212A89" w14:textId="77777777" w:rsidR="00C80D8D" w:rsidRDefault="00C80D8D" w:rsidP="00C80D8D">
      <w:pPr>
        <w:pStyle w:val="NoSpacing"/>
        <w:ind w:left="720"/>
      </w:pPr>
    </w:p>
    <w:p w14:paraId="675D352B" w14:textId="0F8D7529" w:rsidR="003D362E" w:rsidRDefault="003D362E" w:rsidP="00E46B5E">
      <w:pPr>
        <w:pStyle w:val="NoSpacing"/>
        <w:numPr>
          <w:ilvl w:val="0"/>
          <w:numId w:val="1"/>
        </w:numPr>
      </w:pPr>
      <w:r>
        <w:t>ORCHARD SITE</w:t>
      </w:r>
    </w:p>
    <w:p w14:paraId="7DCD972C" w14:textId="09C3E286" w:rsidR="003D362E" w:rsidRDefault="00BB02DF" w:rsidP="003D362E">
      <w:pPr>
        <w:pStyle w:val="ListParagraph"/>
      </w:pPr>
      <w:r>
        <w:t>As you all know, HVRA have been closely involved with the Orchard Site along Warrendene from a planning perspective. Over the holiday period, this changed when the owner put the site up for sale and the local community decided to raise funds local and purchase the site as a community asset. As part of this, a decision was taken for HVRA to pledge £1000 towards the cost of acquisition.</w:t>
      </w:r>
    </w:p>
    <w:p w14:paraId="49617FB7" w14:textId="77777777" w:rsidR="00BB02DF" w:rsidRDefault="00BB02DF" w:rsidP="003D362E">
      <w:pPr>
        <w:pStyle w:val="ListParagraph"/>
      </w:pPr>
    </w:p>
    <w:p w14:paraId="4BE446AB" w14:textId="56BF1F14" w:rsidR="00BB02DF" w:rsidRDefault="00BB02DF" w:rsidP="003D362E">
      <w:pPr>
        <w:pStyle w:val="ListParagraph"/>
      </w:pPr>
      <w:r>
        <w:t xml:space="preserve">Peter will provide a report on </w:t>
      </w:r>
      <w:proofErr w:type="gramStart"/>
      <w:r>
        <w:t>current status</w:t>
      </w:r>
      <w:proofErr w:type="gramEnd"/>
      <w:r>
        <w:t xml:space="preserve">. </w:t>
      </w:r>
    </w:p>
    <w:p w14:paraId="17488D0F" w14:textId="77777777" w:rsidR="00BB02DF" w:rsidRDefault="00BB02DF" w:rsidP="003D362E">
      <w:pPr>
        <w:pStyle w:val="ListParagraph"/>
      </w:pPr>
    </w:p>
    <w:p w14:paraId="3AB7D0B1" w14:textId="6C359EC2" w:rsidR="00D80EF7" w:rsidRDefault="00D80EF7" w:rsidP="00D80EF7">
      <w:pPr>
        <w:pStyle w:val="NoSpacing"/>
      </w:pPr>
      <w:r>
        <w:t>Paul</w:t>
      </w:r>
    </w:p>
    <w:p w14:paraId="2B5CA336" w14:textId="54B58374" w:rsidR="00B85A80" w:rsidRPr="007A7F6C" w:rsidRDefault="00BB02DF" w:rsidP="00D80EF7">
      <w:pPr>
        <w:pStyle w:val="NoSpacing"/>
      </w:pPr>
      <w:r>
        <w:t>4 Sept</w:t>
      </w:r>
      <w:r w:rsidR="00B85A80">
        <w:t xml:space="preserve"> 2025</w:t>
      </w:r>
    </w:p>
    <w:sectPr w:rsidR="00B85A80" w:rsidRPr="007A7F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586F97"/>
    <w:multiLevelType w:val="hybridMultilevel"/>
    <w:tmpl w:val="8E5AA590"/>
    <w:lvl w:ilvl="0" w:tplc="561C09F0">
      <w:start w:val="3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3F090850"/>
    <w:multiLevelType w:val="hybridMultilevel"/>
    <w:tmpl w:val="6E24C52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18423547">
    <w:abstractNumId w:val="1"/>
  </w:num>
  <w:num w:numId="2" w16cid:durableId="779027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F6C"/>
    <w:rsid w:val="001164C9"/>
    <w:rsid w:val="001F49BA"/>
    <w:rsid w:val="002A407A"/>
    <w:rsid w:val="003D362E"/>
    <w:rsid w:val="00630BD4"/>
    <w:rsid w:val="007A7F6C"/>
    <w:rsid w:val="007F62D5"/>
    <w:rsid w:val="0099503E"/>
    <w:rsid w:val="009A5E03"/>
    <w:rsid w:val="009F7EEC"/>
    <w:rsid w:val="00B85A80"/>
    <w:rsid w:val="00BB02DF"/>
    <w:rsid w:val="00C80D8D"/>
    <w:rsid w:val="00D80EF7"/>
    <w:rsid w:val="00E46B5E"/>
    <w:rsid w:val="00EE0D83"/>
    <w:rsid w:val="00F26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BD7A7"/>
  <w15:chartTrackingRefBased/>
  <w15:docId w15:val="{E7D7EA80-0AE6-4DFF-B649-10DEF1300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7F6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7A7F6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7A7F6C"/>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7A7F6C"/>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7A7F6C"/>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7A7F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7F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7F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7F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7F6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7A7F6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7A7F6C"/>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7A7F6C"/>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7A7F6C"/>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7A7F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7F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7F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7F6C"/>
    <w:rPr>
      <w:rFonts w:eastAsiaTheme="majorEastAsia" w:cstheme="majorBidi"/>
      <w:color w:val="272727" w:themeColor="text1" w:themeTint="D8"/>
    </w:rPr>
  </w:style>
  <w:style w:type="paragraph" w:styleId="Title">
    <w:name w:val="Title"/>
    <w:basedOn w:val="Normal"/>
    <w:next w:val="Normal"/>
    <w:link w:val="TitleChar"/>
    <w:uiPriority w:val="10"/>
    <w:qFormat/>
    <w:rsid w:val="007A7F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7F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7F6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7F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7F6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A7F6C"/>
    <w:rPr>
      <w:i/>
      <w:iCs/>
      <w:color w:val="404040" w:themeColor="text1" w:themeTint="BF"/>
    </w:rPr>
  </w:style>
  <w:style w:type="paragraph" w:styleId="ListParagraph">
    <w:name w:val="List Paragraph"/>
    <w:basedOn w:val="Normal"/>
    <w:uiPriority w:val="34"/>
    <w:qFormat/>
    <w:rsid w:val="007A7F6C"/>
    <w:pPr>
      <w:ind w:left="720"/>
      <w:contextualSpacing/>
    </w:pPr>
  </w:style>
  <w:style w:type="character" w:styleId="IntenseEmphasis">
    <w:name w:val="Intense Emphasis"/>
    <w:basedOn w:val="DefaultParagraphFont"/>
    <w:uiPriority w:val="21"/>
    <w:qFormat/>
    <w:rsid w:val="007A7F6C"/>
    <w:rPr>
      <w:i/>
      <w:iCs/>
      <w:color w:val="365F91" w:themeColor="accent1" w:themeShade="BF"/>
    </w:rPr>
  </w:style>
  <w:style w:type="paragraph" w:styleId="IntenseQuote">
    <w:name w:val="Intense Quote"/>
    <w:basedOn w:val="Normal"/>
    <w:next w:val="Normal"/>
    <w:link w:val="IntenseQuoteChar"/>
    <w:uiPriority w:val="30"/>
    <w:qFormat/>
    <w:rsid w:val="007A7F6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7A7F6C"/>
    <w:rPr>
      <w:i/>
      <w:iCs/>
      <w:color w:val="365F91" w:themeColor="accent1" w:themeShade="BF"/>
    </w:rPr>
  </w:style>
  <w:style w:type="character" w:styleId="IntenseReference">
    <w:name w:val="Intense Reference"/>
    <w:basedOn w:val="DefaultParagraphFont"/>
    <w:uiPriority w:val="32"/>
    <w:qFormat/>
    <w:rsid w:val="007A7F6C"/>
    <w:rPr>
      <w:b/>
      <w:bCs/>
      <w:smallCaps/>
      <w:color w:val="365F91" w:themeColor="accent1" w:themeShade="BF"/>
      <w:spacing w:val="5"/>
    </w:rPr>
  </w:style>
  <w:style w:type="paragraph" w:styleId="NoSpacing">
    <w:name w:val="No Spacing"/>
    <w:uiPriority w:val="1"/>
    <w:qFormat/>
    <w:rsid w:val="007A7F6C"/>
    <w:pPr>
      <w:spacing w:after="0" w:line="240" w:lineRule="auto"/>
    </w:pPr>
  </w:style>
  <w:style w:type="paragraph" w:customStyle="1" w:styleId="xmsonormal">
    <w:name w:val="x_msonormal"/>
    <w:basedOn w:val="Normal"/>
    <w:rsid w:val="00E46B5E"/>
    <w:pPr>
      <w:spacing w:after="0" w:line="240" w:lineRule="auto"/>
    </w:pPr>
    <w:rPr>
      <w:rFonts w:ascii="Calibri" w:hAnsi="Calibri" w:cs="Calibri"/>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20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218</TotalTime>
  <Pages>1</Pages>
  <Words>340</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5</cp:revision>
  <dcterms:created xsi:type="dcterms:W3CDTF">2025-05-29T09:15:00Z</dcterms:created>
  <dcterms:modified xsi:type="dcterms:W3CDTF">2025-09-04T10:35:00Z</dcterms:modified>
</cp:coreProperties>
</file>